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440A" w:rsidRDefault="00D2440A" w:rsidP="00C3274B">
      <w:pPr>
        <w:spacing w:after="37" w:line="280" w:lineRule="exact"/>
        <w:ind w:right="22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C3274B" w:rsidRPr="00C3274B" w:rsidRDefault="00C3274B" w:rsidP="00C3274B">
      <w:pPr>
        <w:spacing w:after="37" w:line="280" w:lineRule="exact"/>
        <w:ind w:right="220"/>
        <w:jc w:val="center"/>
        <w:rPr>
          <w:rFonts w:ascii="Calibri" w:eastAsia="Times New Roman" w:hAnsi="Calibri" w:cs="Times New Roman"/>
          <w:lang w:eastAsia="ru-RU"/>
        </w:rPr>
      </w:pPr>
      <w:r w:rsidRPr="00C3274B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Сообщение</w:t>
      </w:r>
    </w:p>
    <w:p w:rsidR="00C3274B" w:rsidRDefault="00C3274B" w:rsidP="00C3274B">
      <w:pPr>
        <w:spacing w:after="299" w:line="280" w:lineRule="exact"/>
        <w:ind w:right="22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C3274B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о возможном установлении публичн</w:t>
      </w:r>
      <w:r w:rsidR="00E76D7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ого </w:t>
      </w:r>
      <w:r w:rsidR="00CB63C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сервитут</w:t>
      </w:r>
      <w:r w:rsidR="00E76D7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а</w:t>
      </w:r>
    </w:p>
    <w:p w:rsidR="00EE3C1B" w:rsidRDefault="00EE3C1B" w:rsidP="00EE3C1B">
      <w:pPr>
        <w:pStyle w:val="aa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B83E2B">
        <w:rPr>
          <w:rFonts w:ascii="Times New Roman" w:hAnsi="Times New Roman" w:cs="Times New Roman"/>
          <w:sz w:val="24"/>
          <w:szCs w:val="24"/>
          <w:lang w:eastAsia="ru-RU"/>
        </w:rPr>
        <w:t xml:space="preserve">В соответствии со статьей 39.42 Земельного кодекса Российской Федерации </w:t>
      </w:r>
      <w:r w:rsidR="001216AC">
        <w:rPr>
          <w:rFonts w:ascii="Times New Roman" w:hAnsi="Times New Roman" w:cs="Times New Roman"/>
          <w:sz w:val="24"/>
          <w:szCs w:val="24"/>
          <w:lang w:eastAsia="ru-RU"/>
        </w:rPr>
        <w:t>А</w:t>
      </w:r>
      <w:r w:rsidRPr="00B83E2B">
        <w:rPr>
          <w:rFonts w:ascii="Times New Roman" w:hAnsi="Times New Roman" w:cs="Times New Roman"/>
          <w:sz w:val="24"/>
          <w:szCs w:val="24"/>
          <w:lang w:eastAsia="ru-RU"/>
        </w:rPr>
        <w:t xml:space="preserve">дминистрация Тайшетского муниципального </w:t>
      </w:r>
      <w:r w:rsidR="00DA1B84">
        <w:rPr>
          <w:rFonts w:ascii="Times New Roman" w:hAnsi="Times New Roman" w:cs="Times New Roman"/>
          <w:sz w:val="24"/>
          <w:szCs w:val="24"/>
          <w:lang w:eastAsia="ru-RU"/>
        </w:rPr>
        <w:t>округа</w:t>
      </w:r>
      <w:r w:rsidRPr="00B83E2B">
        <w:rPr>
          <w:rFonts w:ascii="Times New Roman" w:hAnsi="Times New Roman" w:cs="Times New Roman"/>
          <w:sz w:val="24"/>
          <w:szCs w:val="24"/>
          <w:lang w:eastAsia="ru-RU"/>
        </w:rPr>
        <w:t xml:space="preserve"> информирует о </w:t>
      </w:r>
      <w:r w:rsidR="00B83E2B" w:rsidRPr="00B83E2B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возможном </w:t>
      </w:r>
      <w:r w:rsidRPr="00B83E2B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установлении публичн</w:t>
      </w:r>
      <w:r w:rsidR="00DA1B8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ого </w:t>
      </w:r>
      <w:r w:rsidRPr="00B83E2B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сервитут</w:t>
      </w:r>
      <w:r w:rsidR="00DA1B8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а</w:t>
      </w:r>
      <w:r w:rsidRPr="00B83E2B">
        <w:rPr>
          <w:rFonts w:ascii="Times New Roman" w:hAnsi="Times New Roman" w:cs="Times New Roman"/>
          <w:sz w:val="24"/>
          <w:szCs w:val="24"/>
          <w:lang w:eastAsia="ru-RU"/>
        </w:rPr>
        <w:t>:</w:t>
      </w:r>
    </w:p>
    <w:p w:rsidR="001216AC" w:rsidRPr="00B83E2B" w:rsidRDefault="001216AC" w:rsidP="00EE3C1B">
      <w:pPr>
        <w:pStyle w:val="aa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10418" w:type="dxa"/>
        <w:jc w:val="center"/>
        <w:tblInd w:w="-69" w:type="dxa"/>
        <w:tblLayout w:type="fixed"/>
        <w:tblLook w:val="04A0" w:firstRow="1" w:lastRow="0" w:firstColumn="1" w:lastColumn="0" w:noHBand="0" w:noVBand="1"/>
      </w:tblPr>
      <w:tblGrid>
        <w:gridCol w:w="461"/>
        <w:gridCol w:w="2067"/>
        <w:gridCol w:w="992"/>
        <w:gridCol w:w="2126"/>
        <w:gridCol w:w="1418"/>
        <w:gridCol w:w="3354"/>
      </w:tblGrid>
      <w:tr w:rsidR="00717B96" w:rsidTr="007365EB">
        <w:trPr>
          <w:trHeight w:val="1504"/>
          <w:jc w:val="center"/>
        </w:trPr>
        <w:tc>
          <w:tcPr>
            <w:tcW w:w="461" w:type="dxa"/>
            <w:vAlign w:val="center"/>
          </w:tcPr>
          <w:p w:rsidR="00717B96" w:rsidRPr="001216AC" w:rsidRDefault="00717B96" w:rsidP="001216AC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6AC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2067" w:type="dxa"/>
            <w:vAlign w:val="center"/>
          </w:tcPr>
          <w:p w:rsidR="00717B96" w:rsidRPr="001216AC" w:rsidRDefault="00717B96" w:rsidP="001216AC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6AC">
              <w:rPr>
                <w:rFonts w:ascii="Times New Roman" w:hAnsi="Times New Roman" w:cs="Times New Roman"/>
                <w:sz w:val="20"/>
                <w:szCs w:val="20"/>
              </w:rPr>
              <w:t xml:space="preserve">Адрес или местоположение земельных </w:t>
            </w:r>
            <w:proofErr w:type="gramStart"/>
            <w:r w:rsidRPr="001216AC">
              <w:rPr>
                <w:rFonts w:ascii="Times New Roman" w:hAnsi="Times New Roman" w:cs="Times New Roman"/>
                <w:sz w:val="20"/>
                <w:szCs w:val="20"/>
              </w:rPr>
              <w:t>участков</w:t>
            </w:r>
            <w:proofErr w:type="gramEnd"/>
            <w:r w:rsidRPr="001216AC">
              <w:rPr>
                <w:rFonts w:ascii="Times New Roman" w:hAnsi="Times New Roman" w:cs="Times New Roman"/>
                <w:sz w:val="20"/>
                <w:szCs w:val="20"/>
              </w:rPr>
              <w:t xml:space="preserve"> в отношении которых  испрашивается публичный сервитут</w:t>
            </w:r>
          </w:p>
        </w:tc>
        <w:tc>
          <w:tcPr>
            <w:tcW w:w="992" w:type="dxa"/>
            <w:vAlign w:val="center"/>
          </w:tcPr>
          <w:p w:rsidR="00717B96" w:rsidRPr="001216AC" w:rsidRDefault="00717B96" w:rsidP="001216AC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216AC">
              <w:rPr>
                <w:rFonts w:ascii="Times New Roman" w:hAnsi="Times New Roman" w:cs="Times New Roman"/>
                <w:sz w:val="20"/>
                <w:szCs w:val="20"/>
              </w:rPr>
              <w:t>Пло-щадь</w:t>
            </w:r>
            <w:proofErr w:type="spellEnd"/>
            <w:r w:rsidRPr="001216AC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1216AC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gramStart"/>
            <w:r w:rsidRPr="001216AC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spellEnd"/>
            <w:proofErr w:type="gramEnd"/>
            <w:r w:rsidRPr="001216AC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126" w:type="dxa"/>
            <w:vAlign w:val="center"/>
          </w:tcPr>
          <w:p w:rsidR="00717B96" w:rsidRPr="001216AC" w:rsidRDefault="00717B96" w:rsidP="001216AC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6AC">
              <w:rPr>
                <w:rFonts w:ascii="Times New Roman" w:hAnsi="Times New Roman" w:cs="Times New Roman"/>
                <w:sz w:val="20"/>
                <w:szCs w:val="20"/>
              </w:rPr>
              <w:t xml:space="preserve">Кадастровые номера земельных </w:t>
            </w:r>
            <w:proofErr w:type="gramStart"/>
            <w:r w:rsidRPr="001216AC">
              <w:rPr>
                <w:rFonts w:ascii="Times New Roman" w:hAnsi="Times New Roman" w:cs="Times New Roman"/>
                <w:sz w:val="20"/>
                <w:szCs w:val="20"/>
              </w:rPr>
              <w:t>участков</w:t>
            </w:r>
            <w:proofErr w:type="gramEnd"/>
            <w:r w:rsidRPr="001216AC">
              <w:rPr>
                <w:rFonts w:ascii="Times New Roman" w:hAnsi="Times New Roman" w:cs="Times New Roman"/>
                <w:sz w:val="20"/>
                <w:szCs w:val="20"/>
              </w:rPr>
              <w:t xml:space="preserve">  в отношении которых  испрашивается публичный сервитут</w:t>
            </w:r>
          </w:p>
        </w:tc>
        <w:tc>
          <w:tcPr>
            <w:tcW w:w="1418" w:type="dxa"/>
            <w:vAlign w:val="center"/>
          </w:tcPr>
          <w:p w:rsidR="00717B96" w:rsidRPr="001216AC" w:rsidRDefault="00717B96" w:rsidP="001216AC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6AC">
              <w:rPr>
                <w:rFonts w:ascii="Times New Roman" w:hAnsi="Times New Roman" w:cs="Times New Roman"/>
                <w:sz w:val="20"/>
                <w:szCs w:val="20"/>
              </w:rPr>
              <w:t>Вид права</w:t>
            </w:r>
          </w:p>
        </w:tc>
        <w:tc>
          <w:tcPr>
            <w:tcW w:w="3354" w:type="dxa"/>
            <w:vAlign w:val="center"/>
          </w:tcPr>
          <w:p w:rsidR="00717B96" w:rsidRPr="001216AC" w:rsidRDefault="00717B96" w:rsidP="001216AC">
            <w:pPr>
              <w:pStyle w:val="aa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216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Цель, для которой</w:t>
            </w:r>
          </w:p>
          <w:p w:rsidR="00717B96" w:rsidRPr="001216AC" w:rsidRDefault="00717B96" w:rsidP="001216AC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6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устанавливается публичный сервитут</w:t>
            </w:r>
          </w:p>
        </w:tc>
      </w:tr>
      <w:tr w:rsidR="00A20310" w:rsidTr="007365EB">
        <w:trPr>
          <w:trHeight w:val="947"/>
          <w:jc w:val="center"/>
        </w:trPr>
        <w:tc>
          <w:tcPr>
            <w:tcW w:w="461" w:type="dxa"/>
          </w:tcPr>
          <w:p w:rsidR="00A20310" w:rsidRPr="00E51B93" w:rsidRDefault="00A20310" w:rsidP="00A511A1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E51B93">
              <w:rPr>
                <w:rFonts w:ascii="Times New Roman" w:hAnsi="Times New Roman" w:cs="Times New Roman"/>
              </w:rPr>
              <w:t>1</w:t>
            </w:r>
          </w:p>
          <w:p w:rsidR="00A20310" w:rsidRPr="00E51B93" w:rsidRDefault="00A20310" w:rsidP="00A511A1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  <w:p w:rsidR="00A20310" w:rsidRPr="00E51B93" w:rsidRDefault="00A20310" w:rsidP="00A511A1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  <w:p w:rsidR="00A20310" w:rsidRPr="00E51B93" w:rsidRDefault="00A20310" w:rsidP="00A511A1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067" w:type="dxa"/>
          </w:tcPr>
          <w:p w:rsidR="00A20310" w:rsidRPr="00A21DDF" w:rsidRDefault="00A21DDF" w:rsidP="00784DCE">
            <w:pPr>
              <w:pStyle w:val="aa"/>
              <w:rPr>
                <w:rFonts w:ascii="Times New Roman" w:hAnsi="Times New Roman" w:cs="Times New Roman"/>
              </w:rPr>
            </w:pPr>
            <w:r w:rsidRPr="00A21DDF">
              <w:rPr>
                <w:rFonts w:ascii="Times New Roman" w:hAnsi="Times New Roman" w:cs="Times New Roman"/>
              </w:rPr>
              <w:t xml:space="preserve">Российская Федерация, Иркутская область, </w:t>
            </w:r>
            <w:proofErr w:type="spellStart"/>
            <w:r w:rsidRPr="00A21DDF">
              <w:rPr>
                <w:rFonts w:ascii="Times New Roman" w:hAnsi="Times New Roman" w:cs="Times New Roman"/>
              </w:rPr>
              <w:t>Тайшетский</w:t>
            </w:r>
            <w:proofErr w:type="spellEnd"/>
            <w:r w:rsidRPr="00A21DDF">
              <w:rPr>
                <w:rFonts w:ascii="Times New Roman" w:hAnsi="Times New Roman" w:cs="Times New Roman"/>
              </w:rPr>
              <w:t xml:space="preserve"> район, д. Нижняя Гоголевка, </w:t>
            </w:r>
            <w:proofErr w:type="spellStart"/>
            <w:proofErr w:type="gramStart"/>
            <w:r w:rsidRPr="00A21DDF">
              <w:rPr>
                <w:rFonts w:ascii="Times New Roman" w:hAnsi="Times New Roman" w:cs="Times New Roman"/>
              </w:rPr>
              <w:t>ул</w:t>
            </w:r>
            <w:proofErr w:type="spellEnd"/>
            <w:proofErr w:type="gramEnd"/>
            <w:r w:rsidRPr="00A21DDF">
              <w:rPr>
                <w:rFonts w:ascii="Times New Roman" w:hAnsi="Times New Roman" w:cs="Times New Roman"/>
              </w:rPr>
              <w:t xml:space="preserve"> Зеленая, </w:t>
            </w:r>
            <w:proofErr w:type="spellStart"/>
            <w:r w:rsidRPr="00A21DDF">
              <w:rPr>
                <w:rFonts w:ascii="Times New Roman" w:hAnsi="Times New Roman" w:cs="Times New Roman"/>
              </w:rPr>
              <w:t>14А</w:t>
            </w:r>
            <w:proofErr w:type="spellEnd"/>
          </w:p>
        </w:tc>
        <w:tc>
          <w:tcPr>
            <w:tcW w:w="992" w:type="dxa"/>
          </w:tcPr>
          <w:p w:rsidR="00A20310" w:rsidRPr="00416162" w:rsidRDefault="00A20310" w:rsidP="00DF0AF1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126" w:type="dxa"/>
          </w:tcPr>
          <w:p w:rsidR="00A20310" w:rsidRPr="00416162" w:rsidRDefault="00A20310" w:rsidP="00A2031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38:14:160501:158</w:t>
            </w:r>
          </w:p>
        </w:tc>
        <w:tc>
          <w:tcPr>
            <w:tcW w:w="1418" w:type="dxa"/>
            <w:vMerge w:val="restart"/>
          </w:tcPr>
          <w:p w:rsidR="00A20310" w:rsidRPr="00E51B93" w:rsidRDefault="00A20310" w:rsidP="00A511A1">
            <w:pPr>
              <w:pStyle w:val="aa"/>
              <w:rPr>
                <w:rFonts w:ascii="Times New Roman" w:hAnsi="Times New Roman" w:cs="Times New Roman"/>
              </w:rPr>
            </w:pPr>
            <w:r w:rsidRPr="00E51B93">
              <w:rPr>
                <w:rFonts w:ascii="Times New Roman" w:hAnsi="Times New Roman" w:cs="Times New Roman"/>
              </w:rPr>
              <w:t xml:space="preserve">публичный сервитут на </w:t>
            </w:r>
            <w:r>
              <w:rPr>
                <w:rFonts w:ascii="Times New Roman" w:hAnsi="Times New Roman" w:cs="Times New Roman"/>
              </w:rPr>
              <w:t>10 лет</w:t>
            </w:r>
          </w:p>
          <w:p w:rsidR="00A20310" w:rsidRPr="00E51B93" w:rsidRDefault="00A20310" w:rsidP="00A511A1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354" w:type="dxa"/>
            <w:vMerge w:val="restart"/>
          </w:tcPr>
          <w:p w:rsidR="00A20310" w:rsidRPr="00E51B93" w:rsidRDefault="00A20310" w:rsidP="00A20310">
            <w:pPr>
              <w:pStyle w:val="aa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bidi="ru-RU"/>
              </w:rPr>
              <w:t>С</w:t>
            </w:r>
            <w:r w:rsidRPr="000E103C">
              <w:rPr>
                <w:rFonts w:ascii="Times New Roman" w:hAnsi="Times New Roman" w:cs="Times New Roman"/>
                <w:color w:val="000000"/>
                <w:lang w:bidi="ru-RU"/>
              </w:rPr>
              <w:t>троительств</w:t>
            </w:r>
            <w:r>
              <w:rPr>
                <w:rFonts w:ascii="Times New Roman" w:hAnsi="Times New Roman" w:cs="Times New Roman"/>
                <w:color w:val="000000"/>
                <w:lang w:bidi="ru-RU"/>
              </w:rPr>
              <w:t>о</w:t>
            </w:r>
            <w:r w:rsidRPr="000E103C">
              <w:rPr>
                <w:rFonts w:ascii="Times New Roman" w:hAnsi="Times New Roman" w:cs="Times New Roman"/>
                <w:color w:val="000000"/>
                <w:lang w:bidi="ru-RU"/>
              </w:rPr>
              <w:t xml:space="preserve"> и эксплуатаци</w:t>
            </w:r>
            <w:r>
              <w:rPr>
                <w:rFonts w:ascii="Times New Roman" w:hAnsi="Times New Roman" w:cs="Times New Roman"/>
                <w:color w:val="000000"/>
                <w:lang w:bidi="ru-RU"/>
              </w:rPr>
              <w:t>я</w:t>
            </w:r>
            <w:r w:rsidRPr="000E103C">
              <w:rPr>
                <w:rFonts w:ascii="Times New Roman" w:hAnsi="Times New Roman" w:cs="Times New Roman"/>
                <w:color w:val="000000"/>
                <w:lang w:bidi="ru-RU"/>
              </w:rPr>
              <w:t xml:space="preserve"> линейного объекта</w:t>
            </w:r>
            <w:r>
              <w:rPr>
                <w:rFonts w:ascii="Times New Roman" w:hAnsi="Times New Roman" w:cs="Times New Roman"/>
                <w:color w:val="000000"/>
                <w:lang w:bidi="ru-RU"/>
              </w:rPr>
              <w:t>:</w:t>
            </w:r>
            <w:r w:rsidRPr="000E103C">
              <w:rPr>
                <w:rFonts w:ascii="Times New Roman" w:hAnsi="Times New Roman" w:cs="Times New Roman"/>
                <w:color w:val="000000"/>
                <w:lang w:bidi="ru-RU"/>
              </w:rPr>
              <w:t xml:space="preserve"> Сооружение </w:t>
            </w:r>
            <w:proofErr w:type="spellStart"/>
            <w:r w:rsidRPr="000E103C">
              <w:rPr>
                <w:rFonts w:ascii="Times New Roman" w:hAnsi="Times New Roman" w:cs="Times New Roman"/>
                <w:color w:val="000000"/>
                <w:lang w:bidi="ru-RU"/>
              </w:rPr>
              <w:t>ВЛИ</w:t>
            </w:r>
            <w:proofErr w:type="spellEnd"/>
            <w:r w:rsidRPr="000E103C">
              <w:rPr>
                <w:rFonts w:ascii="Times New Roman" w:hAnsi="Times New Roman" w:cs="Times New Roman"/>
                <w:color w:val="000000"/>
                <w:lang w:bidi="ru-RU"/>
              </w:rPr>
              <w:t xml:space="preserve">-0,4 </w:t>
            </w:r>
            <w:proofErr w:type="spellStart"/>
            <w:r w:rsidRPr="000E103C">
              <w:rPr>
                <w:rFonts w:ascii="Times New Roman" w:hAnsi="Times New Roman" w:cs="Times New Roman"/>
                <w:color w:val="000000"/>
                <w:lang w:bidi="ru-RU"/>
              </w:rPr>
              <w:t>кВ</w:t>
            </w:r>
            <w:proofErr w:type="spellEnd"/>
            <w:r w:rsidRPr="000E103C">
              <w:rPr>
                <w:rFonts w:ascii="Times New Roman" w:hAnsi="Times New Roman" w:cs="Times New Roman"/>
                <w:color w:val="000000"/>
                <w:lang w:bidi="ru-RU"/>
              </w:rPr>
              <w:t xml:space="preserve"> от </w:t>
            </w:r>
            <w:proofErr w:type="spellStart"/>
            <w:r w:rsidRPr="000E103C">
              <w:rPr>
                <w:rFonts w:ascii="Times New Roman" w:hAnsi="Times New Roman" w:cs="Times New Roman"/>
                <w:color w:val="000000"/>
                <w:lang w:bidi="ru-RU"/>
              </w:rPr>
              <w:t>ТП</w:t>
            </w:r>
            <w:proofErr w:type="spellEnd"/>
            <w:r w:rsidRPr="000E103C">
              <w:rPr>
                <w:rFonts w:ascii="Times New Roman" w:hAnsi="Times New Roman" w:cs="Times New Roman"/>
                <w:color w:val="000000"/>
                <w:lang w:bidi="ru-RU"/>
              </w:rPr>
              <w:t xml:space="preserve"> №</w:t>
            </w:r>
            <w:r>
              <w:rPr>
                <w:rFonts w:ascii="Times New Roman" w:hAnsi="Times New Roman" w:cs="Times New Roman"/>
                <w:color w:val="000000"/>
                <w:lang w:bidi="ru-RU"/>
              </w:rPr>
              <w:t>1</w:t>
            </w:r>
            <w:r w:rsidRPr="000E103C">
              <w:rPr>
                <w:rFonts w:ascii="Times New Roman" w:hAnsi="Times New Roman" w:cs="Times New Roman"/>
                <w:color w:val="000000"/>
                <w:lang w:bidi="ru-RU"/>
              </w:rPr>
              <w:t xml:space="preserve"> </w:t>
            </w:r>
          </w:p>
        </w:tc>
      </w:tr>
      <w:tr w:rsidR="00A20310" w:rsidTr="007365EB">
        <w:trPr>
          <w:trHeight w:val="947"/>
          <w:jc w:val="center"/>
        </w:trPr>
        <w:tc>
          <w:tcPr>
            <w:tcW w:w="461" w:type="dxa"/>
          </w:tcPr>
          <w:p w:rsidR="00A20310" w:rsidRPr="00E51B93" w:rsidRDefault="00A20310" w:rsidP="00A511A1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67" w:type="dxa"/>
          </w:tcPr>
          <w:p w:rsidR="00A20310" w:rsidRDefault="00A21DDF" w:rsidP="00784DCE">
            <w:pPr>
              <w:pStyle w:val="aa"/>
              <w:rPr>
                <w:rFonts w:ascii="Times New Roman" w:hAnsi="Times New Roman" w:cs="Times New Roman"/>
              </w:rPr>
            </w:pPr>
            <w:r w:rsidRPr="00A21DDF">
              <w:rPr>
                <w:rFonts w:ascii="Times New Roman" w:hAnsi="Times New Roman" w:cs="Times New Roman"/>
              </w:rPr>
              <w:t xml:space="preserve">Российская Федерация, Иркутская область, </w:t>
            </w:r>
            <w:proofErr w:type="spellStart"/>
            <w:r w:rsidRPr="00A21DDF">
              <w:rPr>
                <w:rFonts w:ascii="Times New Roman" w:hAnsi="Times New Roman" w:cs="Times New Roman"/>
              </w:rPr>
              <w:t>Тайшетский</w:t>
            </w:r>
            <w:proofErr w:type="spellEnd"/>
            <w:r w:rsidRPr="00A21DDF">
              <w:rPr>
                <w:rFonts w:ascii="Times New Roman" w:hAnsi="Times New Roman" w:cs="Times New Roman"/>
              </w:rPr>
              <w:t xml:space="preserve"> район, д. Нижняя Гоголевка</w:t>
            </w:r>
            <w:r>
              <w:rPr>
                <w:rFonts w:ascii="Times New Roman" w:hAnsi="Times New Roman" w:cs="Times New Roman"/>
              </w:rPr>
              <w:t>, ул. Зеленая</w:t>
            </w:r>
            <w:bookmarkStart w:id="0" w:name="_GoBack"/>
            <w:bookmarkEnd w:id="0"/>
          </w:p>
        </w:tc>
        <w:tc>
          <w:tcPr>
            <w:tcW w:w="992" w:type="dxa"/>
          </w:tcPr>
          <w:p w:rsidR="00A20310" w:rsidRDefault="00A20310" w:rsidP="00DF0AF1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2126" w:type="dxa"/>
          </w:tcPr>
          <w:p w:rsidR="00A20310" w:rsidRDefault="00A20310" w:rsidP="00460C56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38:14:160501</w:t>
            </w:r>
          </w:p>
        </w:tc>
        <w:tc>
          <w:tcPr>
            <w:tcW w:w="1418" w:type="dxa"/>
            <w:vMerge/>
          </w:tcPr>
          <w:p w:rsidR="00A20310" w:rsidRPr="00E51B93" w:rsidRDefault="00A20310" w:rsidP="00A511A1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354" w:type="dxa"/>
            <w:vMerge/>
          </w:tcPr>
          <w:p w:rsidR="00A20310" w:rsidRDefault="00A20310" w:rsidP="009B504C">
            <w:pPr>
              <w:pStyle w:val="aa"/>
              <w:rPr>
                <w:rFonts w:ascii="Times New Roman" w:hAnsi="Times New Roman" w:cs="Times New Roman"/>
                <w:color w:val="000000"/>
                <w:lang w:bidi="ru-RU"/>
              </w:rPr>
            </w:pPr>
          </w:p>
        </w:tc>
      </w:tr>
    </w:tbl>
    <w:p w:rsidR="00484D80" w:rsidRPr="006F041B" w:rsidRDefault="00484D80" w:rsidP="0027110F">
      <w:pPr>
        <w:pStyle w:val="aa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7110F" w:rsidRPr="006F041B" w:rsidRDefault="0027110F" w:rsidP="0027110F">
      <w:pPr>
        <w:pStyle w:val="aa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F041B">
        <w:rPr>
          <w:rFonts w:ascii="Times New Roman" w:hAnsi="Times New Roman" w:cs="Times New Roman"/>
          <w:sz w:val="24"/>
          <w:szCs w:val="24"/>
          <w:lang w:eastAsia="ru-RU"/>
        </w:rPr>
        <w:t>Полная версия информации размещена на сайт</w:t>
      </w:r>
      <w:r w:rsidR="002B331D" w:rsidRPr="006F041B">
        <w:rPr>
          <w:rFonts w:ascii="Times New Roman" w:hAnsi="Times New Roman" w:cs="Times New Roman"/>
          <w:sz w:val="24"/>
          <w:szCs w:val="24"/>
          <w:lang w:eastAsia="ru-RU"/>
        </w:rPr>
        <w:t>е</w:t>
      </w:r>
      <w:r w:rsidR="00484D80" w:rsidRPr="006F041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C75308">
        <w:rPr>
          <w:rFonts w:ascii="Times New Roman" w:hAnsi="Times New Roman" w:cs="Times New Roman"/>
          <w:sz w:val="24"/>
          <w:szCs w:val="24"/>
          <w:lang w:eastAsia="ru-RU"/>
        </w:rPr>
        <w:t>А</w:t>
      </w:r>
      <w:r w:rsidR="00484D80" w:rsidRPr="006F041B">
        <w:rPr>
          <w:rFonts w:ascii="Times New Roman" w:hAnsi="Times New Roman" w:cs="Times New Roman"/>
          <w:sz w:val="24"/>
          <w:szCs w:val="24"/>
          <w:lang w:eastAsia="ru-RU"/>
        </w:rPr>
        <w:t>дминистрации Тайшетского округа</w:t>
      </w:r>
      <w:r w:rsidRPr="006F041B">
        <w:rPr>
          <w:rFonts w:ascii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Pr="006F041B">
        <w:rPr>
          <w:rFonts w:ascii="Times New Roman" w:hAnsi="Times New Roman" w:cs="Times New Roman"/>
          <w:sz w:val="24"/>
          <w:szCs w:val="24"/>
          <w:lang w:eastAsia="ru-RU"/>
        </w:rPr>
        <w:t>www.taishet.irkmo.ru</w:t>
      </w:r>
      <w:proofErr w:type="spellEnd"/>
      <w:r w:rsidRPr="006F041B">
        <w:rPr>
          <w:rFonts w:ascii="Times New Roman" w:hAnsi="Times New Roman" w:cs="Times New Roman"/>
          <w:sz w:val="24"/>
          <w:szCs w:val="24"/>
          <w:lang w:eastAsia="ru-RU"/>
        </w:rPr>
        <w:t xml:space="preserve">, раздел "Муниципальное имущество"), </w:t>
      </w:r>
      <w:r w:rsidR="008769C8" w:rsidRPr="006F041B">
        <w:rPr>
          <w:rFonts w:ascii="Times New Roman" w:hAnsi="Times New Roman" w:cs="Times New Roman"/>
          <w:sz w:val="24"/>
          <w:szCs w:val="24"/>
          <w:lang w:eastAsia="ru-RU"/>
        </w:rPr>
        <w:t xml:space="preserve">а также в </w:t>
      </w:r>
      <w:r w:rsidR="008769C8" w:rsidRPr="006F041B">
        <w:rPr>
          <w:rFonts w:ascii="Times New Roman" w:hAnsi="Times New Roman" w:cs="Times New Roman"/>
          <w:sz w:val="24"/>
          <w:szCs w:val="24"/>
        </w:rPr>
        <w:t>б</w:t>
      </w:r>
      <w:r w:rsidR="002B331D" w:rsidRPr="006F041B">
        <w:rPr>
          <w:rFonts w:ascii="Times New Roman" w:hAnsi="Times New Roman" w:cs="Times New Roman"/>
          <w:sz w:val="24"/>
          <w:szCs w:val="24"/>
        </w:rPr>
        <w:t xml:space="preserve">юллетене нормативных правовых актов </w:t>
      </w:r>
      <w:r w:rsidR="00921151" w:rsidRPr="006F041B">
        <w:rPr>
          <w:rFonts w:ascii="Times New Roman" w:hAnsi="Times New Roman" w:cs="Times New Roman"/>
          <w:sz w:val="24"/>
          <w:szCs w:val="24"/>
        </w:rPr>
        <w:t xml:space="preserve">Тайшетского муниципального округа </w:t>
      </w:r>
      <w:r w:rsidR="00343B9F">
        <w:rPr>
          <w:rFonts w:ascii="Times New Roman" w:hAnsi="Times New Roman" w:cs="Times New Roman"/>
          <w:sz w:val="24"/>
          <w:szCs w:val="24"/>
        </w:rPr>
        <w:t>"</w:t>
      </w:r>
      <w:r w:rsidR="00921151" w:rsidRPr="006F041B">
        <w:rPr>
          <w:rFonts w:ascii="Times New Roman" w:hAnsi="Times New Roman" w:cs="Times New Roman"/>
          <w:sz w:val="24"/>
          <w:szCs w:val="24"/>
        </w:rPr>
        <w:t>Официальная среда</w:t>
      </w:r>
      <w:r w:rsidR="00343B9F">
        <w:rPr>
          <w:rFonts w:ascii="Times New Roman" w:hAnsi="Times New Roman" w:cs="Times New Roman"/>
          <w:sz w:val="24"/>
          <w:szCs w:val="24"/>
        </w:rPr>
        <w:t>"</w:t>
      </w:r>
      <w:r w:rsidRPr="006F041B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7967AB" w:rsidRPr="006F041B" w:rsidRDefault="007967AB" w:rsidP="007967AB">
      <w:pPr>
        <w:pStyle w:val="aa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F041B">
        <w:rPr>
          <w:rFonts w:ascii="Times New Roman" w:hAnsi="Times New Roman" w:cs="Times New Roman"/>
          <w:sz w:val="24"/>
          <w:szCs w:val="24"/>
          <w:lang w:eastAsia="ru-RU"/>
        </w:rPr>
        <w:t>Заинтересованные лица могут ознакомиться с поступившим ходатайством об установлении публичного сервитута и прилагаемой к нему схемой границ публичного сервитута в  Управлении имущественных и земельных отношений администрации  Тайшетского муниципального округа по адресу: Иркутская область, г. Тайшет, ул. Свободы, 4-</w:t>
      </w:r>
      <w:proofErr w:type="spellStart"/>
      <w:r w:rsidRPr="006F041B">
        <w:rPr>
          <w:rFonts w:ascii="Times New Roman" w:hAnsi="Times New Roman" w:cs="Times New Roman"/>
          <w:sz w:val="24"/>
          <w:szCs w:val="24"/>
          <w:lang w:eastAsia="ru-RU"/>
        </w:rPr>
        <w:t>4н</w:t>
      </w:r>
      <w:proofErr w:type="spellEnd"/>
      <w:r w:rsidRPr="006F041B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6F041B">
        <w:rPr>
          <w:rFonts w:ascii="Times New Roman" w:hAnsi="Times New Roman" w:cs="Times New Roman"/>
          <w:sz w:val="24"/>
          <w:szCs w:val="24"/>
          <w:lang w:eastAsia="ru-RU"/>
        </w:rPr>
        <w:t>каб</w:t>
      </w:r>
      <w:proofErr w:type="spellEnd"/>
      <w:r w:rsidRPr="006F041B">
        <w:rPr>
          <w:rFonts w:ascii="Times New Roman" w:hAnsi="Times New Roman" w:cs="Times New Roman"/>
          <w:sz w:val="24"/>
          <w:szCs w:val="24"/>
          <w:lang w:eastAsia="ru-RU"/>
        </w:rPr>
        <w:t>. 25, с 8-00 до 12-00 и с 13-00 до 17-00 часов</w:t>
      </w:r>
      <w:r w:rsidRPr="006F041B">
        <w:rPr>
          <w:rFonts w:ascii="Times New Roman" w:hAnsi="Times New Roman" w:cs="Times New Roman"/>
          <w:kern w:val="22"/>
          <w:sz w:val="24"/>
          <w:szCs w:val="24"/>
          <w:lang w:eastAsia="ru-RU"/>
        </w:rPr>
        <w:t>.</w:t>
      </w:r>
    </w:p>
    <w:p w:rsidR="007967AB" w:rsidRPr="006F041B" w:rsidRDefault="007967AB" w:rsidP="007967AB">
      <w:pPr>
        <w:pStyle w:val="aa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F041B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Подать заявления об учете прав на земельный участок, в отношении которых </w:t>
      </w:r>
      <w:r w:rsidRPr="006F041B">
        <w:rPr>
          <w:rFonts w:ascii="Times New Roman" w:hAnsi="Times New Roman" w:cs="Times New Roman"/>
          <w:sz w:val="24"/>
          <w:szCs w:val="24"/>
          <w:lang w:eastAsia="ru-RU"/>
        </w:rPr>
        <w:t xml:space="preserve">поступило ходатайство об установлении публичного сервитута, </w:t>
      </w:r>
      <w:r w:rsidRPr="006F041B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можно в </w:t>
      </w:r>
      <w:r w:rsidRPr="006F041B">
        <w:rPr>
          <w:rFonts w:ascii="Times New Roman" w:hAnsi="Times New Roman" w:cs="Times New Roman"/>
          <w:sz w:val="24"/>
          <w:szCs w:val="24"/>
          <w:lang w:eastAsia="ru-RU"/>
        </w:rPr>
        <w:t>Управлении имущественных и земельных отношений администрации  Тайшетского муниципального округа по адресу: Иркутская область, г. Тайшет, ул. ул. Свободы, 4-</w:t>
      </w:r>
      <w:proofErr w:type="spellStart"/>
      <w:r w:rsidRPr="006F041B">
        <w:rPr>
          <w:rFonts w:ascii="Times New Roman" w:hAnsi="Times New Roman" w:cs="Times New Roman"/>
          <w:sz w:val="24"/>
          <w:szCs w:val="24"/>
          <w:lang w:eastAsia="ru-RU"/>
        </w:rPr>
        <w:t>4н</w:t>
      </w:r>
      <w:proofErr w:type="spellEnd"/>
      <w:r w:rsidRPr="006F041B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6F041B">
        <w:rPr>
          <w:rFonts w:ascii="Times New Roman" w:hAnsi="Times New Roman" w:cs="Times New Roman"/>
          <w:sz w:val="24"/>
          <w:szCs w:val="24"/>
          <w:lang w:eastAsia="ru-RU"/>
        </w:rPr>
        <w:t>каб</w:t>
      </w:r>
      <w:proofErr w:type="spellEnd"/>
      <w:r w:rsidRPr="006F041B">
        <w:rPr>
          <w:rFonts w:ascii="Times New Roman" w:hAnsi="Times New Roman" w:cs="Times New Roman"/>
          <w:sz w:val="24"/>
          <w:szCs w:val="24"/>
          <w:lang w:eastAsia="ru-RU"/>
        </w:rPr>
        <w:t>. 25.</w:t>
      </w:r>
    </w:p>
    <w:p w:rsidR="007967AB" w:rsidRPr="006F041B" w:rsidRDefault="006328D6" w:rsidP="007967AB">
      <w:pPr>
        <w:pStyle w:val="aa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F041B">
        <w:rPr>
          <w:rFonts w:ascii="Times New Roman" w:hAnsi="Times New Roman" w:cs="Times New Roman"/>
          <w:sz w:val="24"/>
          <w:szCs w:val="24"/>
          <w:lang w:eastAsia="ru-RU"/>
        </w:rPr>
        <w:t xml:space="preserve">           </w:t>
      </w:r>
      <w:r w:rsidR="007967AB" w:rsidRPr="006F041B">
        <w:rPr>
          <w:rFonts w:ascii="Times New Roman" w:hAnsi="Times New Roman" w:cs="Times New Roman"/>
          <w:sz w:val="24"/>
          <w:szCs w:val="24"/>
          <w:lang w:eastAsia="ru-RU"/>
        </w:rPr>
        <w:t xml:space="preserve">Срок приема заявлений </w:t>
      </w:r>
      <w:r w:rsidR="007967AB" w:rsidRPr="00FA3176">
        <w:rPr>
          <w:rFonts w:ascii="Times New Roman" w:hAnsi="Times New Roman" w:cs="Times New Roman"/>
          <w:sz w:val="24"/>
          <w:szCs w:val="24"/>
          <w:lang w:eastAsia="ru-RU"/>
        </w:rPr>
        <w:t xml:space="preserve">с </w:t>
      </w:r>
      <w:r w:rsidR="001679FD">
        <w:rPr>
          <w:rFonts w:ascii="Times New Roman" w:hAnsi="Times New Roman" w:cs="Times New Roman"/>
          <w:sz w:val="24"/>
          <w:szCs w:val="24"/>
          <w:lang w:eastAsia="ru-RU"/>
        </w:rPr>
        <w:t>10</w:t>
      </w:r>
      <w:r w:rsidR="007967AB" w:rsidRPr="00FA3176">
        <w:rPr>
          <w:rFonts w:ascii="Times New Roman" w:hAnsi="Times New Roman" w:cs="Times New Roman"/>
          <w:sz w:val="24"/>
          <w:szCs w:val="24"/>
          <w:lang w:eastAsia="ru-RU"/>
        </w:rPr>
        <w:t>.0</w:t>
      </w:r>
      <w:r w:rsidR="00FA3176" w:rsidRPr="00FA3176">
        <w:rPr>
          <w:rFonts w:ascii="Times New Roman" w:hAnsi="Times New Roman" w:cs="Times New Roman"/>
          <w:sz w:val="24"/>
          <w:szCs w:val="24"/>
          <w:lang w:eastAsia="ru-RU"/>
        </w:rPr>
        <w:t>8</w:t>
      </w:r>
      <w:r w:rsidR="007967AB" w:rsidRPr="00FA3176">
        <w:rPr>
          <w:rFonts w:ascii="Times New Roman" w:hAnsi="Times New Roman" w:cs="Times New Roman"/>
          <w:sz w:val="24"/>
          <w:szCs w:val="24"/>
          <w:lang w:eastAsia="ru-RU"/>
        </w:rPr>
        <w:t xml:space="preserve">.2026 по </w:t>
      </w:r>
      <w:r w:rsidR="001679FD">
        <w:rPr>
          <w:rFonts w:ascii="Times New Roman" w:hAnsi="Times New Roman" w:cs="Times New Roman"/>
          <w:sz w:val="24"/>
          <w:szCs w:val="24"/>
          <w:lang w:eastAsia="ru-RU"/>
        </w:rPr>
        <w:t>24</w:t>
      </w:r>
      <w:r w:rsidR="00897B7A" w:rsidRPr="00FA3176">
        <w:rPr>
          <w:rFonts w:ascii="Times New Roman" w:hAnsi="Times New Roman" w:cs="Times New Roman"/>
          <w:sz w:val="24"/>
          <w:szCs w:val="24"/>
          <w:lang w:eastAsia="ru-RU"/>
        </w:rPr>
        <w:t>.08</w:t>
      </w:r>
      <w:r w:rsidR="007967AB" w:rsidRPr="00FA3176">
        <w:rPr>
          <w:rFonts w:ascii="Times New Roman" w:hAnsi="Times New Roman" w:cs="Times New Roman"/>
          <w:sz w:val="24"/>
          <w:szCs w:val="24"/>
          <w:lang w:eastAsia="ru-RU"/>
        </w:rPr>
        <w:t>.2026</w:t>
      </w:r>
      <w:r w:rsidR="007967AB" w:rsidRPr="006F041B">
        <w:rPr>
          <w:rFonts w:ascii="Times New Roman" w:hAnsi="Times New Roman" w:cs="Times New Roman"/>
          <w:sz w:val="24"/>
          <w:szCs w:val="24"/>
          <w:lang w:eastAsia="ru-RU"/>
        </w:rPr>
        <w:t xml:space="preserve"> (включительно) с 8-00 до 12-00 и с 13-00 до 17-00 часов (кроме выходных и праздничных дней).</w:t>
      </w:r>
    </w:p>
    <w:p w:rsidR="007967AB" w:rsidRPr="006F041B" w:rsidRDefault="007967AB" w:rsidP="007967AB">
      <w:pPr>
        <w:pStyle w:val="aa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F041B">
        <w:rPr>
          <w:rFonts w:ascii="Times New Roman" w:hAnsi="Times New Roman" w:cs="Times New Roman"/>
          <w:sz w:val="24"/>
          <w:szCs w:val="24"/>
          <w:lang w:eastAsia="ru-RU"/>
        </w:rPr>
        <w:t>Правообладатели земельных участков, подавшие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участки.</w:t>
      </w:r>
    </w:p>
    <w:p w:rsidR="00B14DB0" w:rsidRPr="006F041B" w:rsidRDefault="00B14DB0" w:rsidP="007967AB">
      <w:pPr>
        <w:pStyle w:val="aa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17B96" w:rsidRPr="005F3457" w:rsidRDefault="00717B96" w:rsidP="00717B96">
      <w:pPr>
        <w:pStyle w:val="aa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kern w:val="36"/>
          <w:sz w:val="24"/>
          <w:szCs w:val="24"/>
        </w:rPr>
        <w:t>Реквизиты решения:</w:t>
      </w:r>
    </w:p>
    <w:p w:rsidR="00717B96" w:rsidRPr="00BE4A68" w:rsidRDefault="00717B96" w:rsidP="00396B00">
      <w:pPr>
        <w:pStyle w:val="a8"/>
        <w:numPr>
          <w:ilvl w:val="0"/>
          <w:numId w:val="1"/>
        </w:num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E4A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 утверждении документа территориального планирования - Генеральный план </w:t>
      </w:r>
      <w:r w:rsidR="00396B00" w:rsidRPr="00396B00">
        <w:rPr>
          <w:rFonts w:ascii="Times New Roman" w:eastAsia="Times New Roman" w:hAnsi="Times New Roman" w:cs="Times New Roman"/>
          <w:sz w:val="24"/>
          <w:szCs w:val="24"/>
          <w:lang w:eastAsia="ru-RU"/>
        </w:rPr>
        <w:t>Тайшетского муниципального образования «</w:t>
      </w:r>
      <w:proofErr w:type="spellStart"/>
      <w:r w:rsidR="00396B00" w:rsidRPr="00396B00">
        <w:rPr>
          <w:rFonts w:ascii="Times New Roman" w:eastAsia="Times New Roman" w:hAnsi="Times New Roman" w:cs="Times New Roman"/>
          <w:sz w:val="24"/>
          <w:szCs w:val="24"/>
          <w:lang w:eastAsia="ru-RU"/>
        </w:rPr>
        <w:t>Тайшетское</w:t>
      </w:r>
      <w:proofErr w:type="spellEnd"/>
      <w:r w:rsidR="00396B00" w:rsidRPr="00396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городское поселение», утвержденны</w:t>
      </w:r>
      <w:r w:rsidR="00396B00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="00396B00" w:rsidRPr="00396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решением Думы Тайшетского городского поселения от </w:t>
      </w:r>
      <w:r w:rsidR="006B1CA6">
        <w:rPr>
          <w:rFonts w:ascii="Times New Roman" w:eastAsia="Times New Roman" w:hAnsi="Times New Roman" w:cs="Times New Roman"/>
          <w:sz w:val="24"/>
          <w:szCs w:val="24"/>
          <w:lang w:eastAsia="ru-RU"/>
        </w:rPr>
        <w:t>21</w:t>
      </w:r>
      <w:r w:rsidR="00396B00" w:rsidRPr="00396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B1CA6">
        <w:rPr>
          <w:rFonts w:ascii="Times New Roman" w:eastAsia="Times New Roman" w:hAnsi="Times New Roman" w:cs="Times New Roman"/>
          <w:sz w:val="24"/>
          <w:szCs w:val="24"/>
          <w:lang w:eastAsia="ru-RU"/>
        </w:rPr>
        <w:t>февраля 2013</w:t>
      </w:r>
      <w:r w:rsidR="00396B00" w:rsidRPr="00396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№ </w:t>
      </w:r>
      <w:r w:rsidR="006B1CA6">
        <w:rPr>
          <w:rFonts w:ascii="Times New Roman" w:eastAsia="Times New Roman" w:hAnsi="Times New Roman" w:cs="Times New Roman"/>
          <w:sz w:val="24"/>
          <w:szCs w:val="24"/>
          <w:lang w:eastAsia="ru-RU"/>
        </w:rPr>
        <w:t>69</w:t>
      </w:r>
      <w:r w:rsidR="00396B00" w:rsidRPr="00396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 редакции решения Думы Тайшетского городского поселения от </w:t>
      </w:r>
      <w:r w:rsidR="00396B00">
        <w:rPr>
          <w:rFonts w:ascii="Times New Roman" w:eastAsia="Times New Roman" w:hAnsi="Times New Roman" w:cs="Times New Roman"/>
          <w:sz w:val="24"/>
          <w:szCs w:val="24"/>
          <w:lang w:eastAsia="ru-RU"/>
        </w:rPr>
        <w:t>14</w:t>
      </w:r>
      <w:r w:rsidR="00396B00" w:rsidRPr="00396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96B00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октября</w:t>
      </w:r>
      <w:r w:rsidR="00396B00" w:rsidRPr="00396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</w:t>
      </w:r>
      <w:r w:rsidR="00396B0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396B00" w:rsidRPr="00396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№ </w:t>
      </w:r>
      <w:r w:rsidR="00396B00">
        <w:rPr>
          <w:rFonts w:ascii="Times New Roman" w:eastAsia="Times New Roman" w:hAnsi="Times New Roman" w:cs="Times New Roman"/>
          <w:sz w:val="24"/>
          <w:szCs w:val="24"/>
          <w:lang w:eastAsia="ru-RU"/>
        </w:rPr>
        <w:t>239</w:t>
      </w:r>
      <w:r w:rsidR="00396B00" w:rsidRPr="00396B00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BE4A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968FF">
        <w:rPr>
          <w:rFonts w:ascii="Times New Roman" w:hAnsi="Times New Roman" w:cs="Times New Roman"/>
          <w:sz w:val="24"/>
          <w:szCs w:val="24"/>
          <w:lang w:eastAsia="ru-RU"/>
        </w:rPr>
        <w:t xml:space="preserve">(размещен в информационно </w:t>
      </w:r>
      <w:r w:rsidR="00A968FF" w:rsidRPr="00082D39">
        <w:rPr>
          <w:rFonts w:ascii="Times New Roman" w:hAnsi="Times New Roman" w:cs="Times New Roman"/>
          <w:sz w:val="24"/>
          <w:szCs w:val="24"/>
          <w:lang w:eastAsia="ru-RU"/>
        </w:rPr>
        <w:t>аналитической системе - Федеральная государственная информационная система террито</w:t>
      </w:r>
      <w:r w:rsidR="00343B9F">
        <w:rPr>
          <w:rFonts w:ascii="Times New Roman" w:hAnsi="Times New Roman" w:cs="Times New Roman"/>
          <w:sz w:val="24"/>
          <w:szCs w:val="24"/>
          <w:lang w:eastAsia="ru-RU"/>
        </w:rPr>
        <w:t>риального планирования (</w:t>
      </w:r>
      <w:proofErr w:type="spellStart"/>
      <w:r w:rsidR="00343B9F">
        <w:rPr>
          <w:rFonts w:ascii="Times New Roman" w:hAnsi="Times New Roman" w:cs="Times New Roman"/>
          <w:sz w:val="24"/>
          <w:szCs w:val="24"/>
          <w:lang w:eastAsia="ru-RU"/>
        </w:rPr>
        <w:t>ФГИС</w:t>
      </w:r>
      <w:proofErr w:type="spellEnd"/>
      <w:r w:rsidR="00343B9F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343B9F">
        <w:rPr>
          <w:rFonts w:ascii="Times New Roman" w:hAnsi="Times New Roman" w:cs="Times New Roman"/>
          <w:sz w:val="24"/>
          <w:szCs w:val="24"/>
          <w:lang w:eastAsia="ru-RU"/>
        </w:rPr>
        <w:t>ТП</w:t>
      </w:r>
      <w:proofErr w:type="spellEnd"/>
      <w:r w:rsidR="00A968FF" w:rsidRPr="00082D39">
        <w:rPr>
          <w:rFonts w:ascii="Times New Roman" w:hAnsi="Times New Roman" w:cs="Times New Roman"/>
          <w:sz w:val="24"/>
          <w:szCs w:val="24"/>
          <w:lang w:eastAsia="ru-RU"/>
        </w:rPr>
        <w:t>);</w:t>
      </w:r>
      <w:proofErr w:type="gramEnd"/>
    </w:p>
    <w:p w:rsidR="00D2440A" w:rsidRPr="00BF7F39" w:rsidRDefault="00717B96" w:rsidP="00BF7F39">
      <w:pPr>
        <w:pStyle w:val="a8"/>
        <w:numPr>
          <w:ilvl w:val="0"/>
          <w:numId w:val="1"/>
        </w:num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968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 утверждении документа градостроительного зонирования – Правила землепользования и застройки </w:t>
      </w:r>
      <w:r w:rsidR="004B066E" w:rsidRPr="004B066E">
        <w:rPr>
          <w:rFonts w:ascii="Times New Roman" w:eastAsia="Times New Roman" w:hAnsi="Times New Roman" w:cs="Times New Roman"/>
          <w:sz w:val="24"/>
          <w:szCs w:val="24"/>
          <w:lang w:eastAsia="ru-RU"/>
        </w:rPr>
        <w:t>Тайшетского муниципального образования «</w:t>
      </w:r>
      <w:proofErr w:type="spellStart"/>
      <w:r w:rsidR="004B066E" w:rsidRPr="004B066E">
        <w:rPr>
          <w:rFonts w:ascii="Times New Roman" w:eastAsia="Times New Roman" w:hAnsi="Times New Roman" w:cs="Times New Roman"/>
          <w:sz w:val="24"/>
          <w:szCs w:val="24"/>
          <w:lang w:eastAsia="ru-RU"/>
        </w:rPr>
        <w:t>Тайшетское</w:t>
      </w:r>
      <w:proofErr w:type="spellEnd"/>
      <w:r w:rsidR="004B066E" w:rsidRPr="004B06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городское поселение», </w:t>
      </w:r>
      <w:r w:rsidR="004B066E" w:rsidRPr="004B066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утвержденные решением Думы Тайшетского городского поселения от 29 ноября 2012 года № 57 (в редакции решения Думы Тайшетского городского поселения от 31 марта 2025 года № 147)</w:t>
      </w:r>
      <w:r w:rsidRPr="00A968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968FF" w:rsidRPr="00A968FF">
        <w:rPr>
          <w:rFonts w:ascii="Times New Roman" w:eastAsia="Times New Roman" w:hAnsi="Times New Roman" w:cs="Times New Roman"/>
          <w:sz w:val="24"/>
          <w:szCs w:val="24"/>
          <w:lang w:eastAsia="ru-RU"/>
        </w:rPr>
        <w:t>(размещен в информационно аналитической системе - Федеральная государственная информационная система террито</w:t>
      </w:r>
      <w:r w:rsidR="0021720A">
        <w:rPr>
          <w:rFonts w:ascii="Times New Roman" w:eastAsia="Times New Roman" w:hAnsi="Times New Roman" w:cs="Times New Roman"/>
          <w:sz w:val="24"/>
          <w:szCs w:val="24"/>
          <w:lang w:eastAsia="ru-RU"/>
        </w:rPr>
        <w:t>риального планирования (</w:t>
      </w:r>
      <w:proofErr w:type="spellStart"/>
      <w:r w:rsidR="0021720A">
        <w:rPr>
          <w:rFonts w:ascii="Times New Roman" w:eastAsia="Times New Roman" w:hAnsi="Times New Roman" w:cs="Times New Roman"/>
          <w:sz w:val="24"/>
          <w:szCs w:val="24"/>
          <w:lang w:eastAsia="ru-RU"/>
        </w:rPr>
        <w:t>ФГИС</w:t>
      </w:r>
      <w:proofErr w:type="spellEnd"/>
      <w:r w:rsidR="002172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21720A">
        <w:rPr>
          <w:rFonts w:ascii="Times New Roman" w:eastAsia="Times New Roman" w:hAnsi="Times New Roman" w:cs="Times New Roman"/>
          <w:sz w:val="24"/>
          <w:szCs w:val="24"/>
          <w:lang w:eastAsia="ru-RU"/>
        </w:rPr>
        <w:t>ТП</w:t>
      </w:r>
      <w:proofErr w:type="spellEnd"/>
      <w:r w:rsidR="0021720A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  <w:proofErr w:type="gramEnd"/>
    </w:p>
    <w:sectPr w:rsidR="00D2440A" w:rsidRPr="00BF7F39" w:rsidSect="0019210C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508C" w:rsidRDefault="0059508C" w:rsidP="00AA44C1">
      <w:pPr>
        <w:spacing w:after="0" w:line="240" w:lineRule="auto"/>
      </w:pPr>
      <w:r>
        <w:separator/>
      </w:r>
    </w:p>
  </w:endnote>
  <w:endnote w:type="continuationSeparator" w:id="0">
    <w:p w:rsidR="0059508C" w:rsidRDefault="0059508C" w:rsidP="00AA44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508C" w:rsidRDefault="0059508C" w:rsidP="00AA44C1">
      <w:pPr>
        <w:spacing w:after="0" w:line="240" w:lineRule="auto"/>
      </w:pPr>
      <w:r>
        <w:separator/>
      </w:r>
    </w:p>
  </w:footnote>
  <w:footnote w:type="continuationSeparator" w:id="0">
    <w:p w:rsidR="0059508C" w:rsidRDefault="0059508C" w:rsidP="00AA44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B019FE"/>
    <w:multiLevelType w:val="hybridMultilevel"/>
    <w:tmpl w:val="D2EADCAC"/>
    <w:lvl w:ilvl="0" w:tplc="438CD02C">
      <w:start w:val="1"/>
      <w:numFmt w:val="decimal"/>
      <w:lvlText w:val="%1)"/>
      <w:lvlJc w:val="left"/>
      <w:pPr>
        <w:ind w:left="66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11548"/>
    <w:rsid w:val="000008CD"/>
    <w:rsid w:val="000021DB"/>
    <w:rsid w:val="000262FB"/>
    <w:rsid w:val="00030ACE"/>
    <w:rsid w:val="00031AA3"/>
    <w:rsid w:val="0004115C"/>
    <w:rsid w:val="000450D4"/>
    <w:rsid w:val="0004549D"/>
    <w:rsid w:val="0006338F"/>
    <w:rsid w:val="00073DF6"/>
    <w:rsid w:val="00074856"/>
    <w:rsid w:val="00076834"/>
    <w:rsid w:val="00082D39"/>
    <w:rsid w:val="000832F0"/>
    <w:rsid w:val="00097D15"/>
    <w:rsid w:val="000B7DBD"/>
    <w:rsid w:val="000D5FA9"/>
    <w:rsid w:val="000E103C"/>
    <w:rsid w:val="000E6BBC"/>
    <w:rsid w:val="000F231E"/>
    <w:rsid w:val="001043B2"/>
    <w:rsid w:val="00110AC4"/>
    <w:rsid w:val="001216AC"/>
    <w:rsid w:val="00130946"/>
    <w:rsid w:val="001351F0"/>
    <w:rsid w:val="00160D87"/>
    <w:rsid w:val="00161125"/>
    <w:rsid w:val="00165FB9"/>
    <w:rsid w:val="001679FD"/>
    <w:rsid w:val="00185B3A"/>
    <w:rsid w:val="0019210C"/>
    <w:rsid w:val="001A00E4"/>
    <w:rsid w:val="001A252C"/>
    <w:rsid w:val="001A44B2"/>
    <w:rsid w:val="001A7F06"/>
    <w:rsid w:val="001B22C6"/>
    <w:rsid w:val="001B236A"/>
    <w:rsid w:val="001B2871"/>
    <w:rsid w:val="001C21C3"/>
    <w:rsid w:val="001C3D6E"/>
    <w:rsid w:val="001C3E10"/>
    <w:rsid w:val="001C7775"/>
    <w:rsid w:val="001C7F11"/>
    <w:rsid w:val="00200158"/>
    <w:rsid w:val="002055E5"/>
    <w:rsid w:val="00215B29"/>
    <w:rsid w:val="0021720A"/>
    <w:rsid w:val="00217B57"/>
    <w:rsid w:val="002349F8"/>
    <w:rsid w:val="00255266"/>
    <w:rsid w:val="00260393"/>
    <w:rsid w:val="0027110F"/>
    <w:rsid w:val="00284C56"/>
    <w:rsid w:val="002B331D"/>
    <w:rsid w:val="002C7650"/>
    <w:rsid w:val="002D2C31"/>
    <w:rsid w:val="002E251D"/>
    <w:rsid w:val="0030612B"/>
    <w:rsid w:val="003168FB"/>
    <w:rsid w:val="0031693E"/>
    <w:rsid w:val="00316C2E"/>
    <w:rsid w:val="00331494"/>
    <w:rsid w:val="00332B2D"/>
    <w:rsid w:val="00334273"/>
    <w:rsid w:val="00343B9F"/>
    <w:rsid w:val="003625E1"/>
    <w:rsid w:val="00372257"/>
    <w:rsid w:val="0037428C"/>
    <w:rsid w:val="00375BFB"/>
    <w:rsid w:val="00383497"/>
    <w:rsid w:val="0039287B"/>
    <w:rsid w:val="003933DD"/>
    <w:rsid w:val="003938C7"/>
    <w:rsid w:val="00396B00"/>
    <w:rsid w:val="00396F16"/>
    <w:rsid w:val="003A05D7"/>
    <w:rsid w:val="003A12F9"/>
    <w:rsid w:val="003B4485"/>
    <w:rsid w:val="003B7FEF"/>
    <w:rsid w:val="003C2E14"/>
    <w:rsid w:val="003C3A30"/>
    <w:rsid w:val="003D6295"/>
    <w:rsid w:val="003E3945"/>
    <w:rsid w:val="003F139D"/>
    <w:rsid w:val="00410220"/>
    <w:rsid w:val="0041695C"/>
    <w:rsid w:val="00420FE6"/>
    <w:rsid w:val="0042337F"/>
    <w:rsid w:val="00423BB6"/>
    <w:rsid w:val="00433CC0"/>
    <w:rsid w:val="00453D40"/>
    <w:rsid w:val="00460C56"/>
    <w:rsid w:val="0046387E"/>
    <w:rsid w:val="00465879"/>
    <w:rsid w:val="0047502A"/>
    <w:rsid w:val="004813DF"/>
    <w:rsid w:val="00481C07"/>
    <w:rsid w:val="00484D80"/>
    <w:rsid w:val="004A65C5"/>
    <w:rsid w:val="004A6B6B"/>
    <w:rsid w:val="004B066E"/>
    <w:rsid w:val="004C1CB9"/>
    <w:rsid w:val="004D1318"/>
    <w:rsid w:val="004D353E"/>
    <w:rsid w:val="004D50C6"/>
    <w:rsid w:val="004F4075"/>
    <w:rsid w:val="00501592"/>
    <w:rsid w:val="005047E8"/>
    <w:rsid w:val="0051472B"/>
    <w:rsid w:val="005232FD"/>
    <w:rsid w:val="005377D2"/>
    <w:rsid w:val="005643ED"/>
    <w:rsid w:val="00572F0E"/>
    <w:rsid w:val="00573294"/>
    <w:rsid w:val="0059508C"/>
    <w:rsid w:val="005954C7"/>
    <w:rsid w:val="005A077F"/>
    <w:rsid w:val="005C586F"/>
    <w:rsid w:val="005E1E47"/>
    <w:rsid w:val="005F1941"/>
    <w:rsid w:val="005F3457"/>
    <w:rsid w:val="005F4A1E"/>
    <w:rsid w:val="005F646E"/>
    <w:rsid w:val="00603A6E"/>
    <w:rsid w:val="00611548"/>
    <w:rsid w:val="00613C6A"/>
    <w:rsid w:val="006227F5"/>
    <w:rsid w:val="00626D4A"/>
    <w:rsid w:val="006328D6"/>
    <w:rsid w:val="006334B7"/>
    <w:rsid w:val="00637862"/>
    <w:rsid w:val="006417C4"/>
    <w:rsid w:val="00651A1F"/>
    <w:rsid w:val="006567B5"/>
    <w:rsid w:val="0066442C"/>
    <w:rsid w:val="00677617"/>
    <w:rsid w:val="00685FCE"/>
    <w:rsid w:val="0068788C"/>
    <w:rsid w:val="006A1349"/>
    <w:rsid w:val="006A3090"/>
    <w:rsid w:val="006B1CA6"/>
    <w:rsid w:val="006C3282"/>
    <w:rsid w:val="006C358F"/>
    <w:rsid w:val="006C35BC"/>
    <w:rsid w:val="006C5B82"/>
    <w:rsid w:val="006C7DFE"/>
    <w:rsid w:val="006D4DBA"/>
    <w:rsid w:val="006D5AAC"/>
    <w:rsid w:val="006E25BE"/>
    <w:rsid w:val="006F041B"/>
    <w:rsid w:val="006F0F71"/>
    <w:rsid w:val="006F2E3D"/>
    <w:rsid w:val="00704A5D"/>
    <w:rsid w:val="0071372B"/>
    <w:rsid w:val="00717B96"/>
    <w:rsid w:val="00720CFF"/>
    <w:rsid w:val="007239D0"/>
    <w:rsid w:val="007365EB"/>
    <w:rsid w:val="0074294A"/>
    <w:rsid w:val="00746AE4"/>
    <w:rsid w:val="00755777"/>
    <w:rsid w:val="00763855"/>
    <w:rsid w:val="00784DCE"/>
    <w:rsid w:val="00790265"/>
    <w:rsid w:val="007967AB"/>
    <w:rsid w:val="007B7A51"/>
    <w:rsid w:val="007C06E3"/>
    <w:rsid w:val="007C2788"/>
    <w:rsid w:val="007D77E1"/>
    <w:rsid w:val="007F3F1E"/>
    <w:rsid w:val="007F7FE1"/>
    <w:rsid w:val="0080080E"/>
    <w:rsid w:val="008030A3"/>
    <w:rsid w:val="00805C92"/>
    <w:rsid w:val="00826C8B"/>
    <w:rsid w:val="00836ED6"/>
    <w:rsid w:val="00842D8A"/>
    <w:rsid w:val="008472B6"/>
    <w:rsid w:val="008564B6"/>
    <w:rsid w:val="00861638"/>
    <w:rsid w:val="00870348"/>
    <w:rsid w:val="00872AC4"/>
    <w:rsid w:val="008769C8"/>
    <w:rsid w:val="008775C8"/>
    <w:rsid w:val="00897B7A"/>
    <w:rsid w:val="008B64B7"/>
    <w:rsid w:val="008C0514"/>
    <w:rsid w:val="008C294F"/>
    <w:rsid w:val="008D36BA"/>
    <w:rsid w:val="008E364E"/>
    <w:rsid w:val="008F1732"/>
    <w:rsid w:val="008F1757"/>
    <w:rsid w:val="008F3E60"/>
    <w:rsid w:val="00914991"/>
    <w:rsid w:val="00921151"/>
    <w:rsid w:val="00923BE2"/>
    <w:rsid w:val="00926C6D"/>
    <w:rsid w:val="00927073"/>
    <w:rsid w:val="00932FAC"/>
    <w:rsid w:val="009476FC"/>
    <w:rsid w:val="009479B2"/>
    <w:rsid w:val="00955A86"/>
    <w:rsid w:val="00964B90"/>
    <w:rsid w:val="00966BFA"/>
    <w:rsid w:val="009702CD"/>
    <w:rsid w:val="00972B1F"/>
    <w:rsid w:val="00987F63"/>
    <w:rsid w:val="00996EAF"/>
    <w:rsid w:val="009A1124"/>
    <w:rsid w:val="009A1FA8"/>
    <w:rsid w:val="009B24DE"/>
    <w:rsid w:val="009B504C"/>
    <w:rsid w:val="009C739B"/>
    <w:rsid w:val="009E010A"/>
    <w:rsid w:val="009E03F9"/>
    <w:rsid w:val="009F5CC8"/>
    <w:rsid w:val="00A039D9"/>
    <w:rsid w:val="00A06824"/>
    <w:rsid w:val="00A0750F"/>
    <w:rsid w:val="00A20310"/>
    <w:rsid w:val="00A21DDF"/>
    <w:rsid w:val="00A3011F"/>
    <w:rsid w:val="00A32F02"/>
    <w:rsid w:val="00A44F7C"/>
    <w:rsid w:val="00A54A28"/>
    <w:rsid w:val="00A74FB6"/>
    <w:rsid w:val="00A968FF"/>
    <w:rsid w:val="00AA44C1"/>
    <w:rsid w:val="00AB27B5"/>
    <w:rsid w:val="00AB415C"/>
    <w:rsid w:val="00AC5CEF"/>
    <w:rsid w:val="00AC5CFD"/>
    <w:rsid w:val="00AD2B75"/>
    <w:rsid w:val="00AD6845"/>
    <w:rsid w:val="00AE1110"/>
    <w:rsid w:val="00AE1F8C"/>
    <w:rsid w:val="00AE2240"/>
    <w:rsid w:val="00AE2FC5"/>
    <w:rsid w:val="00AE3854"/>
    <w:rsid w:val="00AE469C"/>
    <w:rsid w:val="00AF23D9"/>
    <w:rsid w:val="00B14DB0"/>
    <w:rsid w:val="00B1611A"/>
    <w:rsid w:val="00B200D2"/>
    <w:rsid w:val="00B23977"/>
    <w:rsid w:val="00B33F70"/>
    <w:rsid w:val="00B36F9B"/>
    <w:rsid w:val="00B45267"/>
    <w:rsid w:val="00B46E18"/>
    <w:rsid w:val="00B545CB"/>
    <w:rsid w:val="00B5469B"/>
    <w:rsid w:val="00B61F74"/>
    <w:rsid w:val="00B6485E"/>
    <w:rsid w:val="00B75581"/>
    <w:rsid w:val="00B774FA"/>
    <w:rsid w:val="00B77F3E"/>
    <w:rsid w:val="00B83E2B"/>
    <w:rsid w:val="00B83E3F"/>
    <w:rsid w:val="00B87D6A"/>
    <w:rsid w:val="00B944F9"/>
    <w:rsid w:val="00B97690"/>
    <w:rsid w:val="00BA5841"/>
    <w:rsid w:val="00BB6E0D"/>
    <w:rsid w:val="00BD0FA5"/>
    <w:rsid w:val="00BD17C5"/>
    <w:rsid w:val="00BD283F"/>
    <w:rsid w:val="00BE6A73"/>
    <w:rsid w:val="00BF1999"/>
    <w:rsid w:val="00BF7F39"/>
    <w:rsid w:val="00C00806"/>
    <w:rsid w:val="00C0638A"/>
    <w:rsid w:val="00C07567"/>
    <w:rsid w:val="00C25F25"/>
    <w:rsid w:val="00C3274B"/>
    <w:rsid w:val="00C32D99"/>
    <w:rsid w:val="00C34165"/>
    <w:rsid w:val="00C36169"/>
    <w:rsid w:val="00C5330D"/>
    <w:rsid w:val="00C54221"/>
    <w:rsid w:val="00C72B88"/>
    <w:rsid w:val="00C73333"/>
    <w:rsid w:val="00C75308"/>
    <w:rsid w:val="00C82D0C"/>
    <w:rsid w:val="00C876EF"/>
    <w:rsid w:val="00C87F61"/>
    <w:rsid w:val="00C918F8"/>
    <w:rsid w:val="00CA4653"/>
    <w:rsid w:val="00CB094F"/>
    <w:rsid w:val="00CB6059"/>
    <w:rsid w:val="00CB63C0"/>
    <w:rsid w:val="00CB7631"/>
    <w:rsid w:val="00CC1456"/>
    <w:rsid w:val="00CD0AF8"/>
    <w:rsid w:val="00CF1243"/>
    <w:rsid w:val="00CF58DD"/>
    <w:rsid w:val="00D00BBF"/>
    <w:rsid w:val="00D06043"/>
    <w:rsid w:val="00D126E0"/>
    <w:rsid w:val="00D159C6"/>
    <w:rsid w:val="00D21E1B"/>
    <w:rsid w:val="00D2440A"/>
    <w:rsid w:val="00D340AF"/>
    <w:rsid w:val="00D44E6C"/>
    <w:rsid w:val="00D47239"/>
    <w:rsid w:val="00D53D21"/>
    <w:rsid w:val="00D53F5A"/>
    <w:rsid w:val="00D56C81"/>
    <w:rsid w:val="00D836BE"/>
    <w:rsid w:val="00D84DD1"/>
    <w:rsid w:val="00D91357"/>
    <w:rsid w:val="00D91381"/>
    <w:rsid w:val="00D91788"/>
    <w:rsid w:val="00D93BC4"/>
    <w:rsid w:val="00DA1B84"/>
    <w:rsid w:val="00DC2B5C"/>
    <w:rsid w:val="00DC30C9"/>
    <w:rsid w:val="00DC3F55"/>
    <w:rsid w:val="00DE192E"/>
    <w:rsid w:val="00E2132F"/>
    <w:rsid w:val="00E31D08"/>
    <w:rsid w:val="00E33AE2"/>
    <w:rsid w:val="00E37D9E"/>
    <w:rsid w:val="00E4192C"/>
    <w:rsid w:val="00E52548"/>
    <w:rsid w:val="00E55CA5"/>
    <w:rsid w:val="00E5776E"/>
    <w:rsid w:val="00E71DE9"/>
    <w:rsid w:val="00E76D74"/>
    <w:rsid w:val="00E81DDF"/>
    <w:rsid w:val="00E85523"/>
    <w:rsid w:val="00E912E0"/>
    <w:rsid w:val="00E97556"/>
    <w:rsid w:val="00EB1C2A"/>
    <w:rsid w:val="00EB3116"/>
    <w:rsid w:val="00ED3F51"/>
    <w:rsid w:val="00EE3C1B"/>
    <w:rsid w:val="00EF3E82"/>
    <w:rsid w:val="00F01069"/>
    <w:rsid w:val="00F065BC"/>
    <w:rsid w:val="00F13201"/>
    <w:rsid w:val="00F17A36"/>
    <w:rsid w:val="00F21AF1"/>
    <w:rsid w:val="00F253D2"/>
    <w:rsid w:val="00F3676E"/>
    <w:rsid w:val="00F40F15"/>
    <w:rsid w:val="00F6122C"/>
    <w:rsid w:val="00F65BAD"/>
    <w:rsid w:val="00F73DDE"/>
    <w:rsid w:val="00F75DBB"/>
    <w:rsid w:val="00F8022A"/>
    <w:rsid w:val="00F9224A"/>
    <w:rsid w:val="00FA3176"/>
    <w:rsid w:val="00FB2F1C"/>
    <w:rsid w:val="00FB5407"/>
    <w:rsid w:val="00FB69CA"/>
    <w:rsid w:val="00FD138F"/>
    <w:rsid w:val="00FD3D32"/>
    <w:rsid w:val="00FD7CD1"/>
    <w:rsid w:val="00FE5A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1D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27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AA44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A44C1"/>
  </w:style>
  <w:style w:type="paragraph" w:styleId="a6">
    <w:name w:val="footer"/>
    <w:basedOn w:val="a"/>
    <w:link w:val="a7"/>
    <w:uiPriority w:val="99"/>
    <w:unhideWhenUsed/>
    <w:rsid w:val="00AA44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A44C1"/>
  </w:style>
  <w:style w:type="paragraph" w:styleId="a8">
    <w:name w:val="List Paragraph"/>
    <w:basedOn w:val="a"/>
    <w:uiPriority w:val="34"/>
    <w:qFormat/>
    <w:rsid w:val="0041695C"/>
    <w:pPr>
      <w:ind w:left="720"/>
      <w:contextualSpacing/>
    </w:pPr>
  </w:style>
  <w:style w:type="character" w:styleId="a9">
    <w:name w:val="Hyperlink"/>
    <w:basedOn w:val="a0"/>
    <w:uiPriority w:val="99"/>
    <w:unhideWhenUsed/>
    <w:rsid w:val="00F73DDE"/>
    <w:rPr>
      <w:color w:val="0000FF" w:themeColor="hyperlink"/>
      <w:u w:val="single"/>
    </w:rPr>
  </w:style>
  <w:style w:type="paragraph" w:styleId="aa">
    <w:name w:val="No Spacing"/>
    <w:uiPriority w:val="1"/>
    <w:qFormat/>
    <w:rsid w:val="005F3457"/>
    <w:pPr>
      <w:spacing w:after="0" w:line="240" w:lineRule="auto"/>
    </w:pPr>
  </w:style>
  <w:style w:type="character" w:customStyle="1" w:styleId="fontstyle01">
    <w:name w:val="fontstyle01"/>
    <w:basedOn w:val="a0"/>
    <w:rsid w:val="00481C07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433C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33CC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029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63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2406</TotalTime>
  <Pages>2</Pages>
  <Words>464</Words>
  <Characters>2648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 Windows</cp:lastModifiedBy>
  <cp:revision>253</cp:revision>
  <cp:lastPrinted>2026-03-23T06:05:00Z</cp:lastPrinted>
  <dcterms:created xsi:type="dcterms:W3CDTF">2019-10-22T05:11:00Z</dcterms:created>
  <dcterms:modified xsi:type="dcterms:W3CDTF">2026-08-04T04:58:00Z</dcterms:modified>
</cp:coreProperties>
</file>